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97EF0" w14:textId="32434632" w:rsidR="00226498" w:rsidRDefault="00E841C8" w:rsidP="009D020E">
      <w:pPr>
        <w:jc w:val="center"/>
        <w:rPr>
          <w:sz w:val="22"/>
          <w:szCs w:val="22"/>
        </w:rPr>
      </w:pPr>
      <w:r>
        <w:rPr>
          <w:noProof/>
        </w:rPr>
        <w:drawing>
          <wp:inline distT="0" distB="0" distL="0" distR="0" wp14:anchorId="59E8B8D0" wp14:editId="3E50BB2D">
            <wp:extent cx="1079857" cy="1149790"/>
            <wp:effectExtent l="0" t="0" r="0" b="6350"/>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857" cy="1149790"/>
                    </a:xfrm>
                    <a:prstGeom prst="rect">
                      <a:avLst/>
                    </a:prstGeom>
                  </pic:spPr>
                </pic:pic>
              </a:graphicData>
            </a:graphic>
          </wp:inline>
        </w:drawing>
      </w:r>
    </w:p>
    <w:p w14:paraId="4EA3B05D" w14:textId="77777777" w:rsidR="006B5CF6" w:rsidRDefault="006B5CF6" w:rsidP="009D020E">
      <w:pPr>
        <w:jc w:val="center"/>
        <w:rPr>
          <w:sz w:val="22"/>
          <w:szCs w:val="22"/>
        </w:rPr>
      </w:pPr>
    </w:p>
    <w:p w14:paraId="028E3A54" w14:textId="79911A1C" w:rsidR="008E4111" w:rsidRPr="009D020E" w:rsidRDefault="00AE5EED" w:rsidP="009D020E">
      <w:pPr>
        <w:jc w:val="center"/>
        <w:rPr>
          <w:sz w:val="22"/>
          <w:szCs w:val="22"/>
        </w:rPr>
      </w:pPr>
      <w:r w:rsidRPr="009D020E">
        <w:rPr>
          <w:sz w:val="22"/>
          <w:szCs w:val="22"/>
        </w:rPr>
        <w:t>NORTH AND EAST SYRIA SOLIDARITY INC (NESS INC)</w:t>
      </w:r>
    </w:p>
    <w:p w14:paraId="4646EC16" w14:textId="399B4697" w:rsidR="00AE5EED" w:rsidRDefault="00116223" w:rsidP="009D020E">
      <w:pPr>
        <w:jc w:val="center"/>
        <w:rPr>
          <w:sz w:val="22"/>
          <w:szCs w:val="22"/>
        </w:rPr>
      </w:pPr>
      <w:r>
        <w:rPr>
          <w:sz w:val="22"/>
          <w:szCs w:val="22"/>
        </w:rPr>
        <w:t>ABN: 34</w:t>
      </w:r>
      <w:r w:rsidR="000F4524">
        <w:rPr>
          <w:sz w:val="22"/>
          <w:szCs w:val="22"/>
        </w:rPr>
        <w:t xml:space="preserve"> </w:t>
      </w:r>
      <w:r>
        <w:rPr>
          <w:sz w:val="22"/>
          <w:szCs w:val="22"/>
        </w:rPr>
        <w:t>65</w:t>
      </w:r>
      <w:r w:rsidR="000F4524">
        <w:rPr>
          <w:sz w:val="22"/>
          <w:szCs w:val="22"/>
        </w:rPr>
        <w:t>4 481 571</w:t>
      </w:r>
    </w:p>
    <w:p w14:paraId="093C14B9" w14:textId="77777777" w:rsidR="00116223" w:rsidRPr="009D020E" w:rsidRDefault="00116223" w:rsidP="009D020E">
      <w:pPr>
        <w:jc w:val="center"/>
        <w:rPr>
          <w:sz w:val="22"/>
          <w:szCs w:val="22"/>
        </w:rPr>
      </w:pPr>
    </w:p>
    <w:p w14:paraId="71E3EC06" w14:textId="14A8B3D0" w:rsidR="00AE5EED" w:rsidRPr="009D020E" w:rsidRDefault="00AE5EED" w:rsidP="009D020E">
      <w:pPr>
        <w:jc w:val="center"/>
        <w:rPr>
          <w:sz w:val="28"/>
          <w:szCs w:val="28"/>
        </w:rPr>
      </w:pPr>
      <w:r w:rsidRPr="009D020E">
        <w:rPr>
          <w:sz w:val="28"/>
          <w:szCs w:val="28"/>
        </w:rPr>
        <w:t>Application for Membership</w:t>
      </w:r>
    </w:p>
    <w:p w14:paraId="2706FDCB" w14:textId="5B0A9DB2" w:rsidR="00AE5EED" w:rsidRDefault="00AE5EED" w:rsidP="009D020E">
      <w:pPr>
        <w:jc w:val="center"/>
        <w:rPr>
          <w:sz w:val="22"/>
          <w:szCs w:val="22"/>
        </w:rPr>
      </w:pPr>
    </w:p>
    <w:p w14:paraId="41509280" w14:textId="77777777" w:rsidR="0025161A" w:rsidRPr="009D020E" w:rsidRDefault="0025161A" w:rsidP="009D020E">
      <w:pPr>
        <w:jc w:val="center"/>
        <w:rPr>
          <w:sz w:val="22"/>
          <w:szCs w:val="22"/>
        </w:rPr>
      </w:pPr>
    </w:p>
    <w:p w14:paraId="72BBAC10" w14:textId="053381CF" w:rsidR="00AE5EED" w:rsidRDefault="0025161A">
      <w:pPr>
        <w:rPr>
          <w:sz w:val="22"/>
          <w:szCs w:val="22"/>
        </w:rPr>
      </w:pPr>
      <w:r>
        <w:rPr>
          <w:sz w:val="22"/>
          <w:szCs w:val="22"/>
        </w:rPr>
        <w:t>I, ______________________________________________________________ (name)</w:t>
      </w:r>
    </w:p>
    <w:p w14:paraId="240798AD" w14:textId="5278DA58" w:rsidR="0025161A" w:rsidRDefault="0025161A">
      <w:pPr>
        <w:rPr>
          <w:sz w:val="22"/>
          <w:szCs w:val="22"/>
        </w:rPr>
      </w:pPr>
    </w:p>
    <w:p w14:paraId="694701C9" w14:textId="77777777" w:rsidR="0025161A" w:rsidRDefault="0025161A">
      <w:pPr>
        <w:rPr>
          <w:sz w:val="22"/>
          <w:szCs w:val="22"/>
        </w:rPr>
      </w:pPr>
    </w:p>
    <w:p w14:paraId="015D5656" w14:textId="4B11145D" w:rsidR="0025161A" w:rsidRDefault="0025161A">
      <w:pPr>
        <w:rPr>
          <w:sz w:val="22"/>
          <w:szCs w:val="22"/>
        </w:rPr>
      </w:pPr>
      <w:r>
        <w:rPr>
          <w:sz w:val="22"/>
          <w:szCs w:val="22"/>
        </w:rPr>
        <w:t>of ______________________________________________________________</w:t>
      </w:r>
    </w:p>
    <w:p w14:paraId="4572A7C8" w14:textId="5A9B70C2" w:rsidR="0025161A" w:rsidRDefault="0025161A">
      <w:pPr>
        <w:rPr>
          <w:sz w:val="22"/>
          <w:szCs w:val="22"/>
        </w:rPr>
      </w:pPr>
    </w:p>
    <w:p w14:paraId="2E9804C7" w14:textId="77777777" w:rsidR="0025161A" w:rsidRDefault="0025161A">
      <w:pPr>
        <w:rPr>
          <w:sz w:val="22"/>
          <w:szCs w:val="22"/>
        </w:rPr>
      </w:pPr>
    </w:p>
    <w:p w14:paraId="184198CC" w14:textId="641C593A" w:rsidR="0025161A" w:rsidRDefault="0025161A">
      <w:pPr>
        <w:rPr>
          <w:sz w:val="22"/>
          <w:szCs w:val="22"/>
        </w:rPr>
      </w:pPr>
      <w:r>
        <w:rPr>
          <w:sz w:val="22"/>
          <w:szCs w:val="22"/>
        </w:rPr>
        <w:t>________________________________________________________________ (address)</w:t>
      </w:r>
    </w:p>
    <w:p w14:paraId="16A843F1" w14:textId="50433178" w:rsidR="0025161A" w:rsidRDefault="0025161A">
      <w:pPr>
        <w:rPr>
          <w:sz w:val="22"/>
          <w:szCs w:val="22"/>
        </w:rPr>
      </w:pPr>
    </w:p>
    <w:p w14:paraId="168CE206" w14:textId="77777777" w:rsidR="0025161A" w:rsidRDefault="0025161A">
      <w:pPr>
        <w:rPr>
          <w:sz w:val="22"/>
          <w:szCs w:val="22"/>
        </w:rPr>
      </w:pPr>
    </w:p>
    <w:p w14:paraId="3CCD95EC" w14:textId="2EB6CA34" w:rsidR="0025161A" w:rsidRDefault="0025161A">
      <w:pPr>
        <w:rPr>
          <w:sz w:val="22"/>
          <w:szCs w:val="22"/>
        </w:rPr>
      </w:pPr>
      <w:r>
        <w:rPr>
          <w:sz w:val="22"/>
          <w:szCs w:val="22"/>
        </w:rPr>
        <w:t>______________________</w:t>
      </w:r>
      <w:r w:rsidR="00F97684">
        <w:rPr>
          <w:sz w:val="22"/>
          <w:szCs w:val="22"/>
        </w:rPr>
        <w:t>___</w:t>
      </w:r>
      <w:r>
        <w:rPr>
          <w:sz w:val="22"/>
          <w:szCs w:val="22"/>
        </w:rPr>
        <w:t xml:space="preserve">______ </w:t>
      </w:r>
      <w:r w:rsidR="00F97684">
        <w:rPr>
          <w:sz w:val="22"/>
          <w:szCs w:val="22"/>
        </w:rPr>
        <w:t xml:space="preserve"> </w:t>
      </w:r>
      <w:r>
        <w:rPr>
          <w:sz w:val="22"/>
          <w:szCs w:val="22"/>
        </w:rPr>
        <w:t>(email)  __________________________ (phone)</w:t>
      </w:r>
    </w:p>
    <w:p w14:paraId="738F9A66" w14:textId="67233975" w:rsidR="0025161A" w:rsidRDefault="0025161A">
      <w:pPr>
        <w:rPr>
          <w:sz w:val="22"/>
          <w:szCs w:val="22"/>
        </w:rPr>
      </w:pPr>
    </w:p>
    <w:p w14:paraId="4D6027D4" w14:textId="44634ACE" w:rsidR="0025161A" w:rsidRDefault="00226498">
      <w:pPr>
        <w:rPr>
          <w:sz w:val="22"/>
          <w:szCs w:val="22"/>
        </w:rPr>
      </w:pPr>
      <w:r>
        <w:rPr>
          <w:sz w:val="22"/>
          <w:szCs w:val="22"/>
        </w:rPr>
        <w:t>apply</w:t>
      </w:r>
      <w:r w:rsidR="0025161A">
        <w:rPr>
          <w:sz w:val="22"/>
          <w:szCs w:val="22"/>
        </w:rPr>
        <w:t xml:space="preserve"> t</w:t>
      </w:r>
      <w:r w:rsidR="00813E8E">
        <w:rPr>
          <w:sz w:val="22"/>
          <w:szCs w:val="22"/>
        </w:rPr>
        <w:t xml:space="preserve">o become a </w:t>
      </w:r>
      <w:r w:rsidR="0025161A">
        <w:rPr>
          <w:sz w:val="22"/>
          <w:szCs w:val="22"/>
        </w:rPr>
        <w:t>member of North and East Syria Solidarity Inc, a</w:t>
      </w:r>
      <w:r w:rsidR="00116223">
        <w:rPr>
          <w:sz w:val="22"/>
          <w:szCs w:val="22"/>
        </w:rPr>
        <w:t xml:space="preserve">n </w:t>
      </w:r>
      <w:r w:rsidR="00F97684">
        <w:rPr>
          <w:sz w:val="22"/>
          <w:szCs w:val="22"/>
        </w:rPr>
        <w:t xml:space="preserve">incorporated </w:t>
      </w:r>
      <w:r w:rsidR="00813E8E">
        <w:rPr>
          <w:sz w:val="22"/>
          <w:szCs w:val="22"/>
        </w:rPr>
        <w:t>A</w:t>
      </w:r>
      <w:r w:rsidR="0025161A">
        <w:rPr>
          <w:sz w:val="22"/>
          <w:szCs w:val="22"/>
        </w:rPr>
        <w:t xml:space="preserve">ssociation </w:t>
      </w:r>
      <w:r w:rsidR="00F97684">
        <w:rPr>
          <w:sz w:val="22"/>
          <w:szCs w:val="22"/>
        </w:rPr>
        <w:t xml:space="preserve">with the Purposes listed </w:t>
      </w:r>
      <w:r w:rsidR="006D250F">
        <w:rPr>
          <w:sz w:val="22"/>
          <w:szCs w:val="22"/>
        </w:rPr>
        <w:t>on page 2</w:t>
      </w:r>
      <w:r w:rsidR="0025161A">
        <w:rPr>
          <w:sz w:val="22"/>
          <w:szCs w:val="22"/>
        </w:rPr>
        <w:t>.</w:t>
      </w:r>
    </w:p>
    <w:p w14:paraId="7A7F5B6C" w14:textId="02E33334" w:rsidR="0025161A" w:rsidRDefault="0025161A">
      <w:pPr>
        <w:rPr>
          <w:sz w:val="22"/>
          <w:szCs w:val="22"/>
        </w:rPr>
      </w:pPr>
    </w:p>
    <w:p w14:paraId="612FF3D5" w14:textId="786B96E3" w:rsidR="0025161A" w:rsidRDefault="0025161A">
      <w:pPr>
        <w:rPr>
          <w:sz w:val="22"/>
          <w:szCs w:val="22"/>
        </w:rPr>
      </w:pPr>
      <w:r>
        <w:rPr>
          <w:sz w:val="22"/>
          <w:szCs w:val="22"/>
        </w:rPr>
        <w:t>I acknowledge</w:t>
      </w:r>
      <w:r w:rsidR="00397B41">
        <w:rPr>
          <w:sz w:val="22"/>
          <w:szCs w:val="22"/>
        </w:rPr>
        <w:t xml:space="preserve"> and agree that</w:t>
      </w:r>
      <w:r>
        <w:rPr>
          <w:sz w:val="22"/>
          <w:szCs w:val="22"/>
        </w:rPr>
        <w:t>:</w:t>
      </w:r>
    </w:p>
    <w:p w14:paraId="67EF180B" w14:textId="5A7A5D00" w:rsidR="0025161A" w:rsidRDefault="0025161A">
      <w:pPr>
        <w:rPr>
          <w:sz w:val="22"/>
          <w:szCs w:val="22"/>
        </w:rPr>
      </w:pPr>
    </w:p>
    <w:p w14:paraId="50F3918D" w14:textId="3A3C3688" w:rsidR="00813E8E" w:rsidRPr="00826ADE" w:rsidRDefault="00813E8E" w:rsidP="00826ADE">
      <w:pPr>
        <w:pStyle w:val="ListParagraph"/>
        <w:numPr>
          <w:ilvl w:val="0"/>
          <w:numId w:val="8"/>
        </w:numPr>
        <w:ind w:left="426"/>
        <w:rPr>
          <w:sz w:val="22"/>
          <w:szCs w:val="22"/>
        </w:rPr>
      </w:pPr>
      <w:r w:rsidRPr="00826ADE">
        <w:rPr>
          <w:sz w:val="22"/>
          <w:szCs w:val="22"/>
        </w:rPr>
        <w:t>I support the Purposes of the Association</w:t>
      </w:r>
    </w:p>
    <w:p w14:paraId="234E9E45" w14:textId="228873C8" w:rsidR="0025161A" w:rsidRPr="00826ADE" w:rsidRDefault="00F97684" w:rsidP="00826ADE">
      <w:pPr>
        <w:pStyle w:val="ListParagraph"/>
        <w:numPr>
          <w:ilvl w:val="0"/>
          <w:numId w:val="8"/>
        </w:numPr>
        <w:ind w:left="426"/>
        <w:rPr>
          <w:sz w:val="22"/>
          <w:szCs w:val="22"/>
        </w:rPr>
      </w:pPr>
      <w:r w:rsidRPr="00826ADE">
        <w:rPr>
          <w:sz w:val="22"/>
          <w:szCs w:val="22"/>
        </w:rPr>
        <w:t xml:space="preserve">I </w:t>
      </w:r>
      <w:r w:rsidR="00813E8E" w:rsidRPr="00826ADE">
        <w:rPr>
          <w:sz w:val="22"/>
          <w:szCs w:val="22"/>
        </w:rPr>
        <w:t xml:space="preserve">agree to comply with </w:t>
      </w:r>
      <w:r w:rsidRPr="00826ADE">
        <w:rPr>
          <w:sz w:val="22"/>
          <w:szCs w:val="22"/>
        </w:rPr>
        <w:t>the Rules of the Association</w:t>
      </w:r>
    </w:p>
    <w:p w14:paraId="5B334769" w14:textId="597E0ED4" w:rsidR="0025161A" w:rsidRPr="00826ADE" w:rsidRDefault="00F97684" w:rsidP="00826ADE">
      <w:pPr>
        <w:pStyle w:val="ListParagraph"/>
        <w:numPr>
          <w:ilvl w:val="0"/>
          <w:numId w:val="8"/>
        </w:numPr>
        <w:ind w:left="426"/>
        <w:rPr>
          <w:sz w:val="22"/>
          <w:szCs w:val="22"/>
        </w:rPr>
      </w:pPr>
      <w:r w:rsidRPr="00826ADE">
        <w:rPr>
          <w:sz w:val="22"/>
          <w:szCs w:val="22"/>
        </w:rPr>
        <w:t xml:space="preserve">I will work </w:t>
      </w:r>
      <w:r w:rsidR="00813E8E" w:rsidRPr="00826ADE">
        <w:rPr>
          <w:sz w:val="22"/>
          <w:szCs w:val="22"/>
        </w:rPr>
        <w:t xml:space="preserve">with other members </w:t>
      </w:r>
      <w:r w:rsidRPr="00826ADE">
        <w:rPr>
          <w:sz w:val="22"/>
          <w:szCs w:val="22"/>
        </w:rPr>
        <w:t>in a collaborative</w:t>
      </w:r>
      <w:r w:rsidR="00813E8E" w:rsidRPr="00826ADE">
        <w:rPr>
          <w:sz w:val="22"/>
          <w:szCs w:val="22"/>
        </w:rPr>
        <w:t xml:space="preserve">, </w:t>
      </w:r>
      <w:r w:rsidR="00CB05AB">
        <w:rPr>
          <w:sz w:val="22"/>
          <w:szCs w:val="22"/>
        </w:rPr>
        <w:t>constructive</w:t>
      </w:r>
      <w:r w:rsidR="00813E8E" w:rsidRPr="00826ADE">
        <w:rPr>
          <w:sz w:val="22"/>
          <w:szCs w:val="22"/>
        </w:rPr>
        <w:t xml:space="preserve"> and </w:t>
      </w:r>
      <w:r w:rsidRPr="00826ADE">
        <w:rPr>
          <w:sz w:val="22"/>
          <w:szCs w:val="22"/>
        </w:rPr>
        <w:t xml:space="preserve">open way to achieve the </w:t>
      </w:r>
      <w:r w:rsidR="00F61968" w:rsidRPr="00826ADE">
        <w:rPr>
          <w:sz w:val="22"/>
          <w:szCs w:val="22"/>
        </w:rPr>
        <w:t xml:space="preserve">Association’s </w:t>
      </w:r>
      <w:r w:rsidRPr="00826ADE">
        <w:rPr>
          <w:sz w:val="22"/>
          <w:szCs w:val="22"/>
        </w:rPr>
        <w:t>Purposes</w:t>
      </w:r>
    </w:p>
    <w:p w14:paraId="70B74DBE" w14:textId="559E3CB3" w:rsidR="00F97684" w:rsidRPr="00826ADE" w:rsidRDefault="00F97684" w:rsidP="00826ADE">
      <w:pPr>
        <w:pStyle w:val="ListParagraph"/>
        <w:numPr>
          <w:ilvl w:val="0"/>
          <w:numId w:val="8"/>
        </w:numPr>
        <w:ind w:left="426"/>
        <w:rPr>
          <w:sz w:val="22"/>
          <w:szCs w:val="22"/>
        </w:rPr>
      </w:pPr>
      <w:r w:rsidRPr="00826ADE">
        <w:rPr>
          <w:sz w:val="22"/>
          <w:szCs w:val="22"/>
        </w:rPr>
        <w:t xml:space="preserve">I will abide by the </w:t>
      </w:r>
      <w:r w:rsidR="00FD34EE" w:rsidRPr="00826ADE">
        <w:rPr>
          <w:sz w:val="22"/>
          <w:szCs w:val="22"/>
        </w:rPr>
        <w:t xml:space="preserve">Association’s </w:t>
      </w:r>
      <w:r w:rsidRPr="00826ADE">
        <w:rPr>
          <w:sz w:val="22"/>
          <w:szCs w:val="22"/>
        </w:rPr>
        <w:t xml:space="preserve">Code of Conduct </w:t>
      </w:r>
      <w:r w:rsidR="00046C81" w:rsidRPr="00826ADE">
        <w:rPr>
          <w:sz w:val="22"/>
          <w:szCs w:val="22"/>
        </w:rPr>
        <w:t xml:space="preserve">for members, </w:t>
      </w:r>
      <w:r w:rsidR="00226498" w:rsidRPr="00826ADE">
        <w:rPr>
          <w:sz w:val="22"/>
          <w:szCs w:val="22"/>
        </w:rPr>
        <w:t xml:space="preserve">as </w:t>
      </w:r>
      <w:r w:rsidR="00046C81" w:rsidRPr="00826ADE">
        <w:rPr>
          <w:sz w:val="22"/>
          <w:szCs w:val="22"/>
        </w:rPr>
        <w:t>adopted</w:t>
      </w:r>
      <w:r w:rsidR="00226498" w:rsidRPr="00826ADE">
        <w:rPr>
          <w:sz w:val="22"/>
          <w:szCs w:val="22"/>
        </w:rPr>
        <w:t xml:space="preserve"> and </w:t>
      </w:r>
      <w:r w:rsidRPr="00826ADE">
        <w:rPr>
          <w:sz w:val="22"/>
          <w:szCs w:val="22"/>
        </w:rPr>
        <w:t>amended</w:t>
      </w:r>
      <w:r w:rsidR="006B5CF6" w:rsidRPr="00826ADE">
        <w:rPr>
          <w:sz w:val="22"/>
          <w:szCs w:val="22"/>
        </w:rPr>
        <w:t xml:space="preserve"> from time to time</w:t>
      </w:r>
    </w:p>
    <w:p w14:paraId="3695696C" w14:textId="77777777" w:rsidR="00F97684" w:rsidRDefault="00F97684">
      <w:pPr>
        <w:rPr>
          <w:sz w:val="22"/>
          <w:szCs w:val="22"/>
        </w:rPr>
      </w:pPr>
    </w:p>
    <w:p w14:paraId="6FD807B0" w14:textId="0DBDFD5A" w:rsidR="0025161A" w:rsidRDefault="0025161A">
      <w:pPr>
        <w:rPr>
          <w:sz w:val="22"/>
          <w:szCs w:val="22"/>
        </w:rPr>
      </w:pPr>
    </w:p>
    <w:p w14:paraId="4CAD13DA" w14:textId="26DF67D7" w:rsidR="00F97684" w:rsidRDefault="00F97684">
      <w:pPr>
        <w:rPr>
          <w:sz w:val="22"/>
          <w:szCs w:val="22"/>
        </w:rPr>
      </w:pPr>
    </w:p>
    <w:p w14:paraId="639F6E2F" w14:textId="77777777" w:rsidR="00F97684" w:rsidRDefault="00F97684">
      <w:pPr>
        <w:rPr>
          <w:sz w:val="22"/>
          <w:szCs w:val="22"/>
        </w:rPr>
      </w:pPr>
    </w:p>
    <w:p w14:paraId="55A82A00" w14:textId="4932F556" w:rsidR="0025161A" w:rsidRDefault="0025161A">
      <w:pPr>
        <w:rPr>
          <w:sz w:val="22"/>
          <w:szCs w:val="22"/>
        </w:rPr>
      </w:pPr>
      <w:r>
        <w:rPr>
          <w:sz w:val="22"/>
          <w:szCs w:val="22"/>
        </w:rPr>
        <w:t>___________________________________</w:t>
      </w:r>
    </w:p>
    <w:p w14:paraId="42FACEF1" w14:textId="16F4D7A3" w:rsidR="0025161A" w:rsidRDefault="0025161A">
      <w:pPr>
        <w:rPr>
          <w:sz w:val="22"/>
          <w:szCs w:val="22"/>
        </w:rPr>
      </w:pPr>
    </w:p>
    <w:p w14:paraId="4A013ADE" w14:textId="59015E0F" w:rsidR="0025161A" w:rsidRDefault="0025161A">
      <w:pPr>
        <w:rPr>
          <w:sz w:val="22"/>
          <w:szCs w:val="22"/>
        </w:rPr>
      </w:pPr>
      <w:r>
        <w:rPr>
          <w:sz w:val="22"/>
          <w:szCs w:val="22"/>
        </w:rPr>
        <w:t>(Signature)</w:t>
      </w:r>
    </w:p>
    <w:p w14:paraId="24825A57" w14:textId="10C1D71E" w:rsidR="00046C81" w:rsidRDefault="00046C81">
      <w:pPr>
        <w:rPr>
          <w:sz w:val="22"/>
          <w:szCs w:val="22"/>
        </w:rPr>
      </w:pPr>
    </w:p>
    <w:p w14:paraId="776652C4" w14:textId="77777777" w:rsidR="00826ADE" w:rsidRDefault="00826ADE">
      <w:pPr>
        <w:rPr>
          <w:sz w:val="22"/>
          <w:szCs w:val="22"/>
        </w:rPr>
      </w:pPr>
    </w:p>
    <w:p w14:paraId="54533281" w14:textId="746A4E8E" w:rsidR="00046C81" w:rsidRPr="00826ADE" w:rsidRDefault="00046C81">
      <w:pPr>
        <w:rPr>
          <w:i/>
          <w:iCs/>
          <w:sz w:val="22"/>
          <w:szCs w:val="22"/>
        </w:rPr>
      </w:pPr>
      <w:r w:rsidRPr="00826ADE">
        <w:rPr>
          <w:i/>
          <w:iCs/>
          <w:sz w:val="22"/>
          <w:szCs w:val="22"/>
        </w:rPr>
        <w:t>Please complete</w:t>
      </w:r>
      <w:r w:rsidR="00826ADE">
        <w:rPr>
          <w:i/>
          <w:iCs/>
          <w:sz w:val="22"/>
          <w:szCs w:val="22"/>
        </w:rPr>
        <w:t xml:space="preserve">, </w:t>
      </w:r>
      <w:r w:rsidRPr="00826ADE">
        <w:rPr>
          <w:i/>
          <w:iCs/>
          <w:sz w:val="22"/>
          <w:szCs w:val="22"/>
        </w:rPr>
        <w:t>sign and return to NESS via:</w:t>
      </w:r>
    </w:p>
    <w:p w14:paraId="746C44FF" w14:textId="789FE48B" w:rsidR="00046C81" w:rsidRPr="00826ADE" w:rsidRDefault="00046C81">
      <w:pPr>
        <w:rPr>
          <w:i/>
          <w:iCs/>
          <w:sz w:val="22"/>
          <w:szCs w:val="22"/>
        </w:rPr>
      </w:pPr>
    </w:p>
    <w:p w14:paraId="290F96B8" w14:textId="6B689115" w:rsidR="00046C81" w:rsidRPr="00826ADE" w:rsidRDefault="00046C81">
      <w:pPr>
        <w:rPr>
          <w:i/>
          <w:iCs/>
          <w:sz w:val="22"/>
          <w:szCs w:val="22"/>
        </w:rPr>
      </w:pPr>
      <w:r w:rsidRPr="00826ADE">
        <w:rPr>
          <w:i/>
          <w:iCs/>
          <w:sz w:val="22"/>
          <w:szCs w:val="22"/>
        </w:rPr>
        <w:t>Email:</w:t>
      </w:r>
      <w:r w:rsidRPr="00826ADE">
        <w:rPr>
          <w:i/>
          <w:iCs/>
          <w:sz w:val="22"/>
          <w:szCs w:val="22"/>
        </w:rPr>
        <w:tab/>
      </w:r>
      <w:hyperlink r:id="rId8" w:history="1">
        <w:r w:rsidR="0055025C" w:rsidRPr="00DD2554">
          <w:rPr>
            <w:rStyle w:val="Hyperlink"/>
            <w:i/>
            <w:iCs/>
            <w:sz w:val="22"/>
            <w:szCs w:val="22"/>
          </w:rPr>
          <w:t>info@nessolidarity.org.au</w:t>
        </w:r>
      </w:hyperlink>
      <w:r w:rsidR="0055025C">
        <w:rPr>
          <w:i/>
          <w:iCs/>
          <w:sz w:val="22"/>
          <w:szCs w:val="22"/>
        </w:rPr>
        <w:t xml:space="preserve"> OR</w:t>
      </w:r>
    </w:p>
    <w:p w14:paraId="3832FE11" w14:textId="07DD964D" w:rsidR="00046C81" w:rsidRPr="00826ADE" w:rsidRDefault="0055025C">
      <w:pPr>
        <w:rPr>
          <w:i/>
          <w:iCs/>
          <w:sz w:val="22"/>
          <w:szCs w:val="22"/>
        </w:rPr>
      </w:pPr>
      <w:r>
        <w:rPr>
          <w:i/>
          <w:iCs/>
          <w:sz w:val="22"/>
          <w:szCs w:val="22"/>
        </w:rPr>
        <w:t>M</w:t>
      </w:r>
      <w:r w:rsidR="00046C81" w:rsidRPr="00826ADE">
        <w:rPr>
          <w:i/>
          <w:iCs/>
          <w:sz w:val="22"/>
          <w:szCs w:val="22"/>
        </w:rPr>
        <w:t>ail:</w:t>
      </w:r>
      <w:r>
        <w:rPr>
          <w:i/>
          <w:iCs/>
          <w:sz w:val="22"/>
          <w:szCs w:val="22"/>
        </w:rPr>
        <w:tab/>
      </w:r>
      <w:r w:rsidR="00046C81" w:rsidRPr="00826ADE">
        <w:rPr>
          <w:i/>
          <w:iCs/>
          <w:sz w:val="22"/>
          <w:szCs w:val="22"/>
        </w:rPr>
        <w:t>PO Box 848, Northcote VIC 3070</w:t>
      </w:r>
    </w:p>
    <w:p w14:paraId="5BF73498" w14:textId="15C87B07" w:rsidR="00226498" w:rsidRDefault="00226498">
      <w:pPr>
        <w:rPr>
          <w:sz w:val="22"/>
          <w:szCs w:val="22"/>
        </w:rPr>
      </w:pPr>
      <w:r>
        <w:rPr>
          <w:sz w:val="22"/>
          <w:szCs w:val="22"/>
        </w:rPr>
        <w:br w:type="page"/>
      </w:r>
    </w:p>
    <w:p w14:paraId="472466B4" w14:textId="77777777" w:rsidR="00F97684" w:rsidRPr="00226498" w:rsidRDefault="00F97684"/>
    <w:p w14:paraId="33AF1EBD" w14:textId="77777777" w:rsidR="00826ADE" w:rsidRDefault="00826ADE" w:rsidP="00116223">
      <w:pPr>
        <w:jc w:val="center"/>
        <w:rPr>
          <w:sz w:val="28"/>
          <w:szCs w:val="28"/>
        </w:rPr>
      </w:pPr>
    </w:p>
    <w:p w14:paraId="51C5036A" w14:textId="0B00AB0F" w:rsidR="00914333" w:rsidRPr="00116223" w:rsidRDefault="007C3AE2" w:rsidP="00116223">
      <w:pPr>
        <w:jc w:val="center"/>
        <w:rPr>
          <w:sz w:val="28"/>
          <w:szCs w:val="28"/>
        </w:rPr>
      </w:pPr>
      <w:r>
        <w:rPr>
          <w:sz w:val="28"/>
          <w:szCs w:val="28"/>
        </w:rPr>
        <w:t xml:space="preserve">NESS – </w:t>
      </w:r>
      <w:r w:rsidR="00914333" w:rsidRPr="0025161A">
        <w:rPr>
          <w:sz w:val="28"/>
          <w:szCs w:val="28"/>
        </w:rPr>
        <w:t>Purposes</w:t>
      </w:r>
    </w:p>
    <w:p w14:paraId="0E20D8BF" w14:textId="73375897" w:rsidR="00914333" w:rsidRDefault="00914333" w:rsidP="00914333"/>
    <w:p w14:paraId="2D4E89C6" w14:textId="77777777" w:rsidR="00116223" w:rsidRPr="00A25856" w:rsidRDefault="00116223" w:rsidP="00914333"/>
    <w:p w14:paraId="1D27C5B2" w14:textId="77777777" w:rsidR="00914333" w:rsidRPr="00A25856" w:rsidRDefault="00914333" w:rsidP="00914333">
      <w:pPr>
        <w:pStyle w:val="ListParagraph"/>
        <w:numPr>
          <w:ilvl w:val="0"/>
          <w:numId w:val="6"/>
        </w:numPr>
        <w:spacing w:after="40"/>
        <w:ind w:left="283" w:hanging="357"/>
        <w:contextualSpacing w:val="0"/>
      </w:pPr>
      <w:r w:rsidRPr="00A25856">
        <w:t>Advancing health by:</w:t>
      </w:r>
    </w:p>
    <w:p w14:paraId="0DC072F1" w14:textId="77777777" w:rsidR="00914333" w:rsidRPr="00A25856" w:rsidRDefault="00914333" w:rsidP="00914333">
      <w:pPr>
        <w:pStyle w:val="ListParagraph"/>
        <w:numPr>
          <w:ilvl w:val="0"/>
          <w:numId w:val="1"/>
        </w:numPr>
        <w:spacing w:after="40"/>
        <w:ind w:left="283" w:hanging="357"/>
        <w:contextualSpacing w:val="0"/>
      </w:pPr>
      <w:r w:rsidRPr="00A25856">
        <w:t>facilitating the provision of training and other professional development by Australian medical professionals to their colleagues in North and East Syria</w:t>
      </w:r>
      <w:r>
        <w:t>;</w:t>
      </w:r>
    </w:p>
    <w:p w14:paraId="2B063BED" w14:textId="77777777" w:rsidR="00914333" w:rsidRPr="00A25856" w:rsidRDefault="00914333" w:rsidP="00914333">
      <w:pPr>
        <w:pStyle w:val="ListParagraph"/>
        <w:numPr>
          <w:ilvl w:val="0"/>
          <w:numId w:val="1"/>
        </w:numPr>
        <w:spacing w:after="40"/>
        <w:ind w:left="283" w:hanging="357"/>
        <w:contextualSpacing w:val="0"/>
      </w:pPr>
      <w:r w:rsidRPr="00A25856">
        <w:t>obtaining funds to purchase and provide necessary medical equipment and supplies to hospitals and medical centres in North and East Syria</w:t>
      </w:r>
      <w:r>
        <w:t>; and</w:t>
      </w:r>
    </w:p>
    <w:p w14:paraId="2935CBAA" w14:textId="77777777" w:rsidR="00914333" w:rsidRPr="00A25856" w:rsidRDefault="00914333" w:rsidP="00914333">
      <w:pPr>
        <w:pStyle w:val="ListParagraph"/>
        <w:numPr>
          <w:ilvl w:val="0"/>
          <w:numId w:val="1"/>
        </w:numPr>
        <w:spacing w:after="40"/>
        <w:ind w:left="283" w:hanging="357"/>
        <w:contextualSpacing w:val="0"/>
      </w:pPr>
      <w:r>
        <w:t>facilitating</w:t>
      </w:r>
      <w:r w:rsidRPr="00A25856">
        <w:t xml:space="preserve"> treatment and rehabilitation services for people in North and East Syria who have been injured or maimed in war or conflict</w:t>
      </w:r>
      <w:r>
        <w:t>.</w:t>
      </w:r>
    </w:p>
    <w:p w14:paraId="2DC29D2C" w14:textId="77777777" w:rsidR="00914333" w:rsidRPr="00A25856" w:rsidRDefault="00914333" w:rsidP="00914333">
      <w:pPr>
        <w:pStyle w:val="ListParagraph"/>
        <w:numPr>
          <w:ilvl w:val="0"/>
          <w:numId w:val="6"/>
        </w:numPr>
        <w:spacing w:after="40"/>
        <w:ind w:left="283" w:hanging="357"/>
        <w:contextualSpacing w:val="0"/>
      </w:pPr>
      <w:r w:rsidRPr="00A25856">
        <w:t>Advancing education by:</w:t>
      </w:r>
    </w:p>
    <w:p w14:paraId="1006E15E" w14:textId="77777777" w:rsidR="00914333" w:rsidRPr="00A25856" w:rsidRDefault="00914333" w:rsidP="00914333">
      <w:pPr>
        <w:pStyle w:val="ListParagraph"/>
        <w:numPr>
          <w:ilvl w:val="0"/>
          <w:numId w:val="2"/>
        </w:numPr>
        <w:spacing w:after="40"/>
        <w:ind w:left="283" w:hanging="357"/>
        <w:contextualSpacing w:val="0"/>
      </w:pPr>
      <w:r w:rsidRPr="00A25856">
        <w:t>facilitating links between teachers and other education professionals in Australia with their colleagues in North and East Syria</w:t>
      </w:r>
      <w:r>
        <w:t>;</w:t>
      </w:r>
    </w:p>
    <w:p w14:paraId="73007DC8" w14:textId="77777777" w:rsidR="00914333" w:rsidRPr="00A25856" w:rsidRDefault="00914333" w:rsidP="00914333">
      <w:pPr>
        <w:pStyle w:val="ListParagraph"/>
        <w:numPr>
          <w:ilvl w:val="0"/>
          <w:numId w:val="2"/>
        </w:numPr>
        <w:spacing w:after="40"/>
        <w:ind w:left="283" w:hanging="357"/>
        <w:contextualSpacing w:val="0"/>
      </w:pPr>
      <w:r w:rsidRPr="00A25856">
        <w:t>obtaining funds to purchase and provide educational and training resources to schools, colleges and other educational institutions in North and East Syria</w:t>
      </w:r>
      <w:r>
        <w:t>;</w:t>
      </w:r>
    </w:p>
    <w:p w14:paraId="74E6490E" w14:textId="77777777" w:rsidR="00914333" w:rsidRPr="00A25856" w:rsidRDefault="00914333" w:rsidP="00914333">
      <w:pPr>
        <w:pStyle w:val="ListParagraph"/>
        <w:numPr>
          <w:ilvl w:val="0"/>
          <w:numId w:val="2"/>
        </w:numPr>
        <w:spacing w:after="40"/>
        <w:ind w:left="283" w:hanging="357"/>
        <w:contextualSpacing w:val="0"/>
      </w:pPr>
      <w:r>
        <w:t>facilitating</w:t>
      </w:r>
      <w:r w:rsidRPr="00A25856">
        <w:t xml:space="preserve"> formal relationships between schools and other educational institutions in North and East Syria with equivalent institutions in Australia</w:t>
      </w:r>
      <w:r>
        <w:t>; and</w:t>
      </w:r>
    </w:p>
    <w:p w14:paraId="418D9167" w14:textId="77777777" w:rsidR="00914333" w:rsidRPr="00A25856" w:rsidRDefault="00914333" w:rsidP="00914333">
      <w:pPr>
        <w:pStyle w:val="ListParagraph"/>
        <w:numPr>
          <w:ilvl w:val="0"/>
          <w:numId w:val="2"/>
        </w:numPr>
        <w:spacing w:after="40"/>
        <w:ind w:left="283" w:hanging="357"/>
        <w:contextualSpacing w:val="0"/>
      </w:pPr>
      <w:r w:rsidRPr="00A25856">
        <w:t>fostering public awareness about North and East Syria in Australia through educational seminars, lectures and similar events</w:t>
      </w:r>
      <w:r>
        <w:t>.</w:t>
      </w:r>
    </w:p>
    <w:p w14:paraId="4FCC31A7" w14:textId="77777777" w:rsidR="00914333" w:rsidRPr="00A25856" w:rsidRDefault="00914333" w:rsidP="00914333">
      <w:pPr>
        <w:pStyle w:val="ListParagraph"/>
        <w:numPr>
          <w:ilvl w:val="0"/>
          <w:numId w:val="6"/>
        </w:numPr>
        <w:spacing w:after="40"/>
        <w:ind w:left="283" w:hanging="357"/>
        <w:contextualSpacing w:val="0"/>
      </w:pPr>
      <w:r w:rsidRPr="00A25856">
        <w:t xml:space="preserve">Advancing culture by: </w:t>
      </w:r>
    </w:p>
    <w:p w14:paraId="0D23AB98" w14:textId="77777777" w:rsidR="00914333" w:rsidRPr="00A25856" w:rsidRDefault="00914333" w:rsidP="00914333">
      <w:pPr>
        <w:pStyle w:val="ListParagraph"/>
        <w:numPr>
          <w:ilvl w:val="0"/>
          <w:numId w:val="3"/>
        </w:numPr>
        <w:spacing w:after="40"/>
        <w:ind w:left="283" w:hanging="357"/>
        <w:contextualSpacing w:val="0"/>
      </w:pPr>
      <w:r>
        <w:t>promoting</w:t>
      </w:r>
      <w:r w:rsidRPr="00A25856">
        <w:t xml:space="preserve"> and facilitating cultural exchanges between North and East Syria and Australia</w:t>
      </w:r>
      <w:r>
        <w:t>;</w:t>
      </w:r>
    </w:p>
    <w:p w14:paraId="2C7A8EC2" w14:textId="77777777" w:rsidR="00914333" w:rsidRPr="00A25856" w:rsidRDefault="00914333" w:rsidP="00914333">
      <w:pPr>
        <w:pStyle w:val="ListParagraph"/>
        <w:numPr>
          <w:ilvl w:val="0"/>
          <w:numId w:val="3"/>
        </w:numPr>
        <w:spacing w:after="40"/>
        <w:ind w:left="283" w:hanging="357"/>
        <w:contextualSpacing w:val="0"/>
      </w:pPr>
      <w:r w:rsidRPr="00A25856">
        <w:t>providing for the observance of the customs, festivals and ceremonies of North and East Syria in Australia</w:t>
      </w:r>
      <w:r>
        <w:t>;</w:t>
      </w:r>
    </w:p>
    <w:p w14:paraId="74C36637" w14:textId="77777777" w:rsidR="00914333" w:rsidRDefault="00914333" w:rsidP="00914333">
      <w:pPr>
        <w:pStyle w:val="ListParagraph"/>
        <w:numPr>
          <w:ilvl w:val="0"/>
          <w:numId w:val="3"/>
        </w:numPr>
        <w:spacing w:after="40"/>
        <w:ind w:left="283" w:hanging="357"/>
        <w:contextualSpacing w:val="0"/>
      </w:pPr>
      <w:r w:rsidRPr="00A25856">
        <w:t>fostering public awareness of and interest in the history of the North and East Syria region</w:t>
      </w:r>
      <w:r>
        <w:t>; and</w:t>
      </w:r>
    </w:p>
    <w:p w14:paraId="07353F99" w14:textId="77777777" w:rsidR="00914333" w:rsidRPr="00A25856" w:rsidRDefault="00914333" w:rsidP="00914333">
      <w:pPr>
        <w:pStyle w:val="ListParagraph"/>
        <w:numPr>
          <w:ilvl w:val="0"/>
          <w:numId w:val="3"/>
        </w:numPr>
        <w:spacing w:after="40"/>
        <w:ind w:left="283" w:hanging="357"/>
        <w:contextualSpacing w:val="0"/>
      </w:pPr>
      <w:r w:rsidRPr="00A25856">
        <w:t>undertaking talks, discussions and seminars in Australia on the culture of North and East Syria</w:t>
      </w:r>
      <w:r>
        <w:t>.</w:t>
      </w:r>
    </w:p>
    <w:p w14:paraId="3BCA7304" w14:textId="77777777" w:rsidR="00914333" w:rsidRPr="00A25856" w:rsidRDefault="00914333" w:rsidP="00914333">
      <w:pPr>
        <w:pStyle w:val="ListParagraph"/>
        <w:numPr>
          <w:ilvl w:val="0"/>
          <w:numId w:val="6"/>
        </w:numPr>
        <w:spacing w:after="40"/>
        <w:ind w:left="283" w:hanging="357"/>
        <w:contextualSpacing w:val="0"/>
      </w:pPr>
      <w:r w:rsidRPr="00A25856">
        <w:t xml:space="preserve">Promoting mutual respect and tolerance between groups of individuals in Australia who have migrated from or have a connection to North and East Syria, Syria generally or </w:t>
      </w:r>
      <w:r>
        <w:t xml:space="preserve">neighbouring </w:t>
      </w:r>
      <w:r w:rsidRPr="00A25856">
        <w:t>countries of the Middle East, or who have an interest in these areas, by:</w:t>
      </w:r>
    </w:p>
    <w:p w14:paraId="239D6448" w14:textId="77777777" w:rsidR="00914333" w:rsidRPr="00A25856" w:rsidRDefault="00914333" w:rsidP="00914333">
      <w:pPr>
        <w:pStyle w:val="ListParagraph"/>
        <w:numPr>
          <w:ilvl w:val="0"/>
          <w:numId w:val="4"/>
        </w:numPr>
        <w:spacing w:after="40"/>
        <w:ind w:left="283" w:hanging="357"/>
        <w:contextualSpacing w:val="0"/>
      </w:pPr>
      <w:r w:rsidRPr="00A25856">
        <w:t>facilitating open dialogue and discussion through public meetings, forums and similar events</w:t>
      </w:r>
      <w:r>
        <w:t>;</w:t>
      </w:r>
    </w:p>
    <w:p w14:paraId="681CEF9A" w14:textId="77777777" w:rsidR="00914333" w:rsidRPr="00A25856" w:rsidRDefault="00914333" w:rsidP="00914333">
      <w:pPr>
        <w:pStyle w:val="ListParagraph"/>
        <w:numPr>
          <w:ilvl w:val="0"/>
          <w:numId w:val="4"/>
        </w:numPr>
        <w:spacing w:after="40"/>
        <w:ind w:left="283" w:hanging="357"/>
        <w:contextualSpacing w:val="0"/>
      </w:pPr>
      <w:r w:rsidRPr="00A25856">
        <w:t>actively countering racism, xenophobia and extremism</w:t>
      </w:r>
      <w:r>
        <w:t>; and</w:t>
      </w:r>
    </w:p>
    <w:p w14:paraId="3920D1CB" w14:textId="77777777" w:rsidR="00914333" w:rsidRPr="00A25856" w:rsidRDefault="00914333" w:rsidP="00914333">
      <w:pPr>
        <w:pStyle w:val="ListParagraph"/>
        <w:numPr>
          <w:ilvl w:val="0"/>
          <w:numId w:val="4"/>
        </w:numPr>
        <w:spacing w:after="40"/>
        <w:ind w:left="283" w:hanging="357"/>
        <w:contextualSpacing w:val="0"/>
      </w:pPr>
      <w:r w:rsidRPr="00A25856">
        <w:t>encouraging and modelling pluralism and tolerance for all ethnic, cultural and religious backgrounds</w:t>
      </w:r>
      <w:r>
        <w:t>.</w:t>
      </w:r>
    </w:p>
    <w:p w14:paraId="6A4734DE" w14:textId="77777777" w:rsidR="00914333" w:rsidRDefault="00914333" w:rsidP="00914333">
      <w:pPr>
        <w:pStyle w:val="ListParagraph"/>
        <w:numPr>
          <w:ilvl w:val="0"/>
          <w:numId w:val="6"/>
        </w:numPr>
        <w:spacing w:after="40"/>
        <w:ind w:left="283" w:hanging="357"/>
        <w:contextualSpacing w:val="0"/>
      </w:pPr>
      <w:r w:rsidRPr="00A25856">
        <w:t xml:space="preserve">Promoting and protecting </w:t>
      </w:r>
      <w:r>
        <w:t xml:space="preserve">the </w:t>
      </w:r>
      <w:r w:rsidRPr="00A25856">
        <w:t xml:space="preserve">human rights </w:t>
      </w:r>
      <w:r>
        <w:t xml:space="preserve">of the </w:t>
      </w:r>
      <w:r w:rsidRPr="00A25856">
        <w:t>people of North and East Syria und</w:t>
      </w:r>
      <w:r>
        <w:t>er the</w:t>
      </w:r>
      <w:r w:rsidRPr="00A25856">
        <w:t xml:space="preserve"> international human rights </w:t>
      </w:r>
      <w:r>
        <w:t xml:space="preserve">conventions and covenants identified in the </w:t>
      </w:r>
      <w:r w:rsidRPr="00914333">
        <w:t>Human Rights Parliamentary Scrutiny Act 2011 (Cth)</w:t>
      </w:r>
      <w:r>
        <w:t xml:space="preserve"> by:</w:t>
      </w:r>
    </w:p>
    <w:p w14:paraId="27E18A8F" w14:textId="77777777" w:rsidR="00914333" w:rsidRDefault="00914333" w:rsidP="00914333">
      <w:pPr>
        <w:pStyle w:val="ListParagraph"/>
        <w:numPr>
          <w:ilvl w:val="0"/>
          <w:numId w:val="7"/>
        </w:numPr>
        <w:spacing w:after="40"/>
        <w:ind w:left="283" w:hanging="357"/>
        <w:contextualSpacing w:val="0"/>
      </w:pPr>
      <w:r>
        <w:t>undertaking research into human rights issues in North and East Syria;</w:t>
      </w:r>
    </w:p>
    <w:p w14:paraId="128D5EDA" w14:textId="77777777" w:rsidR="00914333" w:rsidRDefault="00914333" w:rsidP="00914333">
      <w:pPr>
        <w:pStyle w:val="ListParagraph"/>
        <w:numPr>
          <w:ilvl w:val="0"/>
          <w:numId w:val="7"/>
        </w:numPr>
        <w:spacing w:after="40"/>
        <w:ind w:left="283" w:hanging="357"/>
        <w:contextualSpacing w:val="0"/>
      </w:pPr>
      <w:r>
        <w:t>seeking redress and relieving needs for victims of human rights abuse; and</w:t>
      </w:r>
    </w:p>
    <w:p w14:paraId="547C8EEF" w14:textId="77777777" w:rsidR="00914333" w:rsidRPr="00A25856" w:rsidRDefault="00914333" w:rsidP="00914333">
      <w:pPr>
        <w:pStyle w:val="ListParagraph"/>
        <w:numPr>
          <w:ilvl w:val="0"/>
          <w:numId w:val="7"/>
        </w:numPr>
        <w:spacing w:after="40"/>
        <w:ind w:left="283" w:hanging="357"/>
        <w:contextualSpacing w:val="0"/>
      </w:pPr>
      <w:r>
        <w:t>raising awareness of human rights issues</w:t>
      </w:r>
      <w:r w:rsidRPr="00A25856">
        <w:t>.</w:t>
      </w:r>
    </w:p>
    <w:p w14:paraId="758E5EF0" w14:textId="77777777" w:rsidR="00914333" w:rsidRPr="00A25856" w:rsidRDefault="00914333" w:rsidP="00914333">
      <w:pPr>
        <w:pStyle w:val="ListParagraph"/>
        <w:numPr>
          <w:ilvl w:val="0"/>
          <w:numId w:val="6"/>
        </w:numPr>
        <w:spacing w:after="40"/>
        <w:ind w:left="283" w:hanging="357"/>
        <w:contextualSpacing w:val="0"/>
      </w:pPr>
      <w:r w:rsidRPr="00A25856">
        <w:t>Advancing the natural environment by:</w:t>
      </w:r>
    </w:p>
    <w:p w14:paraId="4AF114BF" w14:textId="77777777" w:rsidR="00914333" w:rsidRPr="00A25856" w:rsidRDefault="00914333" w:rsidP="00914333">
      <w:pPr>
        <w:pStyle w:val="ListParagraph"/>
        <w:numPr>
          <w:ilvl w:val="0"/>
          <w:numId w:val="5"/>
        </w:numPr>
        <w:spacing w:after="40"/>
        <w:ind w:left="283" w:hanging="357"/>
        <w:contextualSpacing w:val="0"/>
      </w:pPr>
      <w:r w:rsidRPr="00A25856">
        <w:t>facilitating links between Australian environmentalists and environmental groups and similar people and organisations in North and East Syria</w:t>
      </w:r>
      <w:r>
        <w:t>; and</w:t>
      </w:r>
    </w:p>
    <w:p w14:paraId="1DB5C65F" w14:textId="77777777" w:rsidR="00914333" w:rsidRPr="00A25856" w:rsidRDefault="00914333" w:rsidP="00914333">
      <w:pPr>
        <w:pStyle w:val="ListParagraph"/>
        <w:numPr>
          <w:ilvl w:val="0"/>
          <w:numId w:val="5"/>
        </w:numPr>
        <w:spacing w:after="40"/>
        <w:ind w:left="283" w:hanging="357"/>
        <w:contextualSpacing w:val="0"/>
      </w:pPr>
      <w:r w:rsidRPr="00A25856">
        <w:t>obtaining funds for and undertaking, with appropriate partners, projects to protect and improve the natural environment in North and East Syria</w:t>
      </w:r>
      <w:r>
        <w:t>.</w:t>
      </w:r>
    </w:p>
    <w:p w14:paraId="340E6813" w14:textId="77777777" w:rsidR="00914333" w:rsidRPr="00A25856" w:rsidRDefault="00914333" w:rsidP="00914333">
      <w:pPr>
        <w:pStyle w:val="ListParagraph"/>
        <w:numPr>
          <w:ilvl w:val="0"/>
          <w:numId w:val="6"/>
        </w:numPr>
        <w:spacing w:after="40"/>
        <w:ind w:left="283" w:hanging="357"/>
        <w:contextualSpacing w:val="0"/>
      </w:pPr>
      <w:r w:rsidRPr="00430EFC">
        <w:t>Sourcing and delivering humanitarian aid</w:t>
      </w:r>
      <w:r>
        <w:t xml:space="preserve"> </w:t>
      </w:r>
      <w:r w:rsidRPr="00430EFC">
        <w:t xml:space="preserve">and other assistance to </w:t>
      </w:r>
      <w:r w:rsidRPr="00A25856">
        <w:t>North and East Syria</w:t>
      </w:r>
      <w:r>
        <w:t>.</w:t>
      </w:r>
    </w:p>
    <w:p w14:paraId="5DBCC411" w14:textId="77777777" w:rsidR="00914333" w:rsidRPr="00A25856" w:rsidRDefault="00914333" w:rsidP="00914333">
      <w:pPr>
        <w:pStyle w:val="ListParagraph"/>
        <w:numPr>
          <w:ilvl w:val="0"/>
          <w:numId w:val="6"/>
        </w:numPr>
        <w:spacing w:after="40"/>
        <w:ind w:left="283" w:hanging="357"/>
        <w:contextualSpacing w:val="0"/>
      </w:pPr>
      <w:r w:rsidRPr="00430EFC">
        <w:t>Advocat</w:t>
      </w:r>
      <w:r>
        <w:t xml:space="preserve">ing for </w:t>
      </w:r>
      <w:r w:rsidRPr="00A25856">
        <w:t>North and East Syria</w:t>
      </w:r>
      <w:r w:rsidRPr="00430EFC">
        <w:t xml:space="preserve"> in Australia, including </w:t>
      </w:r>
      <w:r>
        <w:t xml:space="preserve">for </w:t>
      </w:r>
      <w:r w:rsidRPr="00430EFC">
        <w:t xml:space="preserve">appropriate recognition of and status for </w:t>
      </w:r>
      <w:r>
        <w:t>the autonomous region</w:t>
      </w:r>
      <w:r w:rsidRPr="00430EFC">
        <w:t xml:space="preserve"> and </w:t>
      </w:r>
      <w:r>
        <w:t xml:space="preserve">for </w:t>
      </w:r>
      <w:r w:rsidRPr="00430EFC">
        <w:t xml:space="preserve">the </w:t>
      </w:r>
      <w:r w:rsidRPr="00840595">
        <w:t xml:space="preserve">systematic </w:t>
      </w:r>
      <w:r w:rsidRPr="00430EFC">
        <w:t>provision of humanitarian aid and assistance</w:t>
      </w:r>
      <w:r>
        <w:t xml:space="preserve"> to North and East Syria.</w:t>
      </w:r>
    </w:p>
    <w:p w14:paraId="6B5735C0" w14:textId="77777777" w:rsidR="00914333" w:rsidRPr="00A25856" w:rsidRDefault="00914333" w:rsidP="00914333">
      <w:pPr>
        <w:pStyle w:val="ListParagraph"/>
        <w:numPr>
          <w:ilvl w:val="0"/>
          <w:numId w:val="6"/>
        </w:numPr>
        <w:spacing w:after="40"/>
        <w:ind w:left="283" w:hanging="357"/>
        <w:contextualSpacing w:val="0"/>
      </w:pPr>
      <w:r w:rsidRPr="00430EFC">
        <w:t xml:space="preserve">Raising awareness about </w:t>
      </w:r>
      <w:r w:rsidRPr="006F68CC">
        <w:t>North and East Syria</w:t>
      </w:r>
      <w:r w:rsidRPr="00840595">
        <w:t xml:space="preserve"> </w:t>
      </w:r>
      <w:r w:rsidRPr="00430EFC">
        <w:t>among all sectors including the general public,</w:t>
      </w:r>
      <w:r>
        <w:t xml:space="preserve"> and a</w:t>
      </w:r>
      <w:r w:rsidRPr="00430EFC">
        <w:t xml:space="preserve">cting as a focal point for </w:t>
      </w:r>
      <w:r w:rsidRPr="006F68CC">
        <w:t>North and East Syria</w:t>
      </w:r>
      <w:r w:rsidRPr="00840595">
        <w:t xml:space="preserve"> </w:t>
      </w:r>
      <w:r w:rsidRPr="00430EFC">
        <w:t>in Australia</w:t>
      </w:r>
      <w:r>
        <w:t>.</w:t>
      </w:r>
    </w:p>
    <w:p w14:paraId="606F3962" w14:textId="77777777" w:rsidR="00914333" w:rsidRPr="00A25856" w:rsidRDefault="00914333" w:rsidP="00914333">
      <w:pPr>
        <w:pStyle w:val="ListParagraph"/>
        <w:numPr>
          <w:ilvl w:val="0"/>
          <w:numId w:val="6"/>
        </w:numPr>
        <w:spacing w:after="40"/>
        <w:ind w:left="283" w:hanging="357"/>
        <w:contextualSpacing w:val="0"/>
      </w:pPr>
      <w:r w:rsidRPr="00430EFC">
        <w:t>Liaising and collaborating with civil society groups in Australia, including Kurdish and other community groups, solidarity groups, trade unions and other bodies</w:t>
      </w:r>
      <w:r>
        <w:t>, on North and East Syria.</w:t>
      </w:r>
    </w:p>
    <w:p w14:paraId="6A413427" w14:textId="77777777" w:rsidR="00914333" w:rsidRPr="00840595" w:rsidRDefault="00914333" w:rsidP="00914333">
      <w:pPr>
        <w:pStyle w:val="ListParagraph"/>
        <w:numPr>
          <w:ilvl w:val="0"/>
          <w:numId w:val="6"/>
        </w:numPr>
        <w:spacing w:after="40"/>
        <w:ind w:left="283" w:hanging="357"/>
        <w:contextualSpacing w:val="0"/>
      </w:pPr>
      <w:r w:rsidRPr="00840595">
        <w:t xml:space="preserve">Encouraging and facilitating discussion on the application of democratic confederalism, as implemented in </w:t>
      </w:r>
      <w:r w:rsidRPr="006F68CC">
        <w:t>North and East Syria</w:t>
      </w:r>
      <w:r w:rsidRPr="00840595">
        <w:t>, in Australia</w:t>
      </w:r>
      <w:r>
        <w:t>.</w:t>
      </w:r>
    </w:p>
    <w:p w14:paraId="19853B17" w14:textId="77777777" w:rsidR="00914333" w:rsidRPr="00A25856" w:rsidRDefault="00914333" w:rsidP="00914333">
      <w:pPr>
        <w:pStyle w:val="ListParagraph"/>
        <w:numPr>
          <w:ilvl w:val="0"/>
          <w:numId w:val="6"/>
        </w:numPr>
        <w:spacing w:after="40"/>
        <w:ind w:left="283" w:hanging="357"/>
        <w:contextualSpacing w:val="0"/>
      </w:pPr>
      <w:r>
        <w:t>Provide additional support and assistance to the people of North and East Syria and their representative bodies by any other lawful means consistent with the Association’s charitable purposes and not for profit status.</w:t>
      </w:r>
    </w:p>
    <w:sectPr w:rsidR="00914333" w:rsidRPr="00A25856" w:rsidSect="00E841C8">
      <w:footerReference w:type="even" r:id="rId9"/>
      <w:footerReference w:type="default" r:id="rId10"/>
      <w:headerReference w:type="first" r:id="rId11"/>
      <w:pgSz w:w="11900" w:h="16840"/>
      <w:pgMar w:top="567" w:right="1418" w:bottom="1191"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6198A" w14:textId="77777777" w:rsidR="009F28BA" w:rsidRDefault="009F28BA" w:rsidP="006B5CF6">
      <w:r>
        <w:separator/>
      </w:r>
    </w:p>
  </w:endnote>
  <w:endnote w:type="continuationSeparator" w:id="0">
    <w:p w14:paraId="580FBC8A" w14:textId="77777777" w:rsidR="009F28BA" w:rsidRDefault="009F28BA" w:rsidP="006B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8988229"/>
      <w:docPartObj>
        <w:docPartGallery w:val="Page Numbers (Bottom of Page)"/>
        <w:docPartUnique/>
      </w:docPartObj>
    </w:sdtPr>
    <w:sdtEndPr>
      <w:rPr>
        <w:rStyle w:val="PageNumber"/>
      </w:rPr>
    </w:sdtEndPr>
    <w:sdtContent>
      <w:p w14:paraId="62A943A7" w14:textId="043408BC" w:rsidR="006D250F" w:rsidRDefault="006D250F" w:rsidP="003C1A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2CA208" w14:textId="77777777" w:rsidR="006D250F" w:rsidRDefault="006D2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bCs/>
        <w:u w:val="single"/>
      </w:rPr>
      <w:id w:val="-1600635427"/>
      <w:docPartObj>
        <w:docPartGallery w:val="Page Numbers (Bottom of Page)"/>
        <w:docPartUnique/>
      </w:docPartObj>
    </w:sdtPr>
    <w:sdtEndPr>
      <w:rPr>
        <w:rStyle w:val="PageNumber"/>
        <w:i/>
        <w:iCs/>
        <w:u w:val="none"/>
      </w:rPr>
    </w:sdtEndPr>
    <w:sdtContent>
      <w:p w14:paraId="53FE0933" w14:textId="0D44EC1F" w:rsidR="006D250F" w:rsidRPr="006D250F" w:rsidRDefault="006D250F" w:rsidP="003C1AD5">
        <w:pPr>
          <w:pStyle w:val="Footer"/>
          <w:framePr w:wrap="none" w:vAnchor="text" w:hAnchor="margin" w:xAlign="center" w:y="1"/>
          <w:rPr>
            <w:rStyle w:val="PageNumber"/>
            <w:b/>
            <w:bCs/>
            <w:i/>
            <w:iCs/>
          </w:rPr>
        </w:pPr>
        <w:r w:rsidRPr="006D250F">
          <w:rPr>
            <w:rStyle w:val="PageNumber"/>
            <w:b/>
            <w:bCs/>
            <w:i/>
            <w:iCs/>
          </w:rPr>
          <w:fldChar w:fldCharType="begin"/>
        </w:r>
        <w:r w:rsidRPr="006D250F">
          <w:rPr>
            <w:rStyle w:val="PageNumber"/>
            <w:b/>
            <w:bCs/>
            <w:i/>
            <w:iCs/>
          </w:rPr>
          <w:instrText xml:space="preserve"> PAGE </w:instrText>
        </w:r>
        <w:r w:rsidRPr="006D250F">
          <w:rPr>
            <w:rStyle w:val="PageNumber"/>
            <w:b/>
            <w:bCs/>
            <w:i/>
            <w:iCs/>
          </w:rPr>
          <w:fldChar w:fldCharType="separate"/>
        </w:r>
        <w:r w:rsidRPr="006D250F">
          <w:rPr>
            <w:rStyle w:val="PageNumber"/>
            <w:b/>
            <w:bCs/>
            <w:i/>
            <w:iCs/>
            <w:noProof/>
          </w:rPr>
          <w:t>2</w:t>
        </w:r>
        <w:r w:rsidRPr="006D250F">
          <w:rPr>
            <w:rStyle w:val="PageNumber"/>
            <w:b/>
            <w:bCs/>
            <w:i/>
            <w:iCs/>
          </w:rPr>
          <w:fldChar w:fldCharType="end"/>
        </w:r>
      </w:p>
    </w:sdtContent>
  </w:sdt>
  <w:p w14:paraId="6C578C0C" w14:textId="77777777" w:rsidR="006D250F" w:rsidRPr="006D250F" w:rsidRDefault="006D250F">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D6E8F" w14:textId="77777777" w:rsidR="009F28BA" w:rsidRDefault="009F28BA" w:rsidP="006B5CF6">
      <w:r>
        <w:separator/>
      </w:r>
    </w:p>
  </w:footnote>
  <w:footnote w:type="continuationSeparator" w:id="0">
    <w:p w14:paraId="3B6601C1" w14:textId="77777777" w:rsidR="009F28BA" w:rsidRDefault="009F28BA" w:rsidP="006B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2E473" w14:textId="754D51AD" w:rsidR="006B5CF6" w:rsidRDefault="006B5CF6" w:rsidP="006B5C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6AF7"/>
    <w:multiLevelType w:val="hybridMultilevel"/>
    <w:tmpl w:val="DB5C1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76E6A"/>
    <w:multiLevelType w:val="hybridMultilevel"/>
    <w:tmpl w:val="6FAEE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226B4"/>
    <w:multiLevelType w:val="hybridMultilevel"/>
    <w:tmpl w:val="5142C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B2AFB"/>
    <w:multiLevelType w:val="hybridMultilevel"/>
    <w:tmpl w:val="516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A036E"/>
    <w:multiLevelType w:val="hybridMultilevel"/>
    <w:tmpl w:val="1880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6602A"/>
    <w:multiLevelType w:val="hybridMultilevel"/>
    <w:tmpl w:val="CB6EB3E8"/>
    <w:lvl w:ilvl="0" w:tplc="839C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C4BF1"/>
    <w:multiLevelType w:val="hybridMultilevel"/>
    <w:tmpl w:val="6324B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762DF"/>
    <w:multiLevelType w:val="hybridMultilevel"/>
    <w:tmpl w:val="26862B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ED"/>
    <w:rsid w:val="00046C81"/>
    <w:rsid w:val="000F4524"/>
    <w:rsid w:val="00116223"/>
    <w:rsid w:val="00226498"/>
    <w:rsid w:val="002333BA"/>
    <w:rsid w:val="0025161A"/>
    <w:rsid w:val="00397B41"/>
    <w:rsid w:val="0041172F"/>
    <w:rsid w:val="0041672B"/>
    <w:rsid w:val="0055025C"/>
    <w:rsid w:val="006177D9"/>
    <w:rsid w:val="006B5CF6"/>
    <w:rsid w:val="006D250F"/>
    <w:rsid w:val="007C3AE2"/>
    <w:rsid w:val="00813E8E"/>
    <w:rsid w:val="00826ADE"/>
    <w:rsid w:val="008E4111"/>
    <w:rsid w:val="00914333"/>
    <w:rsid w:val="009A4B15"/>
    <w:rsid w:val="009A4F0A"/>
    <w:rsid w:val="009D020E"/>
    <w:rsid w:val="009F28BA"/>
    <w:rsid w:val="00A22E65"/>
    <w:rsid w:val="00AE5EED"/>
    <w:rsid w:val="00CB05AB"/>
    <w:rsid w:val="00E841C8"/>
    <w:rsid w:val="00F61968"/>
    <w:rsid w:val="00F97684"/>
    <w:rsid w:val="00FD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B927D6"/>
  <w15:chartTrackingRefBased/>
  <w15:docId w15:val="{51C999DF-2934-A343-89DC-42D6AB3B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33"/>
    <w:pPr>
      <w:ind w:left="720"/>
      <w:contextualSpacing/>
    </w:pPr>
  </w:style>
  <w:style w:type="paragraph" w:styleId="NormalWeb">
    <w:name w:val="Normal (Web)"/>
    <w:basedOn w:val="Normal"/>
    <w:uiPriority w:val="99"/>
    <w:unhideWhenUsed/>
    <w:rsid w:val="00914333"/>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5CF6"/>
    <w:pPr>
      <w:tabs>
        <w:tab w:val="center" w:pos="4513"/>
        <w:tab w:val="right" w:pos="9026"/>
      </w:tabs>
    </w:pPr>
  </w:style>
  <w:style w:type="character" w:customStyle="1" w:styleId="HeaderChar">
    <w:name w:val="Header Char"/>
    <w:basedOn w:val="DefaultParagraphFont"/>
    <w:link w:val="Header"/>
    <w:uiPriority w:val="99"/>
    <w:rsid w:val="006B5CF6"/>
  </w:style>
  <w:style w:type="paragraph" w:styleId="Footer">
    <w:name w:val="footer"/>
    <w:basedOn w:val="Normal"/>
    <w:link w:val="FooterChar"/>
    <w:uiPriority w:val="99"/>
    <w:unhideWhenUsed/>
    <w:rsid w:val="006B5CF6"/>
    <w:pPr>
      <w:tabs>
        <w:tab w:val="center" w:pos="4513"/>
        <w:tab w:val="right" w:pos="9026"/>
      </w:tabs>
    </w:pPr>
  </w:style>
  <w:style w:type="character" w:customStyle="1" w:styleId="FooterChar">
    <w:name w:val="Footer Char"/>
    <w:basedOn w:val="DefaultParagraphFont"/>
    <w:link w:val="Footer"/>
    <w:uiPriority w:val="99"/>
    <w:rsid w:val="006B5CF6"/>
  </w:style>
  <w:style w:type="character" w:styleId="PageNumber">
    <w:name w:val="page number"/>
    <w:basedOn w:val="DefaultParagraphFont"/>
    <w:uiPriority w:val="99"/>
    <w:semiHidden/>
    <w:unhideWhenUsed/>
    <w:rsid w:val="006D250F"/>
  </w:style>
  <w:style w:type="character" w:styleId="Hyperlink">
    <w:name w:val="Hyperlink"/>
    <w:basedOn w:val="DefaultParagraphFont"/>
    <w:uiPriority w:val="99"/>
    <w:unhideWhenUsed/>
    <w:rsid w:val="0055025C"/>
    <w:rPr>
      <w:color w:val="0563C1" w:themeColor="hyperlink"/>
      <w:u w:val="single"/>
    </w:rPr>
  </w:style>
  <w:style w:type="character" w:styleId="UnresolvedMention">
    <w:name w:val="Unresolved Mention"/>
    <w:basedOn w:val="DefaultParagraphFont"/>
    <w:uiPriority w:val="99"/>
    <w:semiHidden/>
    <w:unhideWhenUsed/>
    <w:rsid w:val="0055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ssolidarity.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2021-09-02T04:10:00Z</dcterms:created>
  <dcterms:modified xsi:type="dcterms:W3CDTF">2022-03-06T02:25:00Z</dcterms:modified>
</cp:coreProperties>
</file>